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7C0" w:rsidRPr="009A2838" w:rsidRDefault="007407C0" w:rsidP="007407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A28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A2838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7407C0" w:rsidRDefault="007407C0" w:rsidP="00740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4BB6" w:rsidRDefault="00B24BB6" w:rsidP="00740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основных мероприятий</w:t>
      </w:r>
    </w:p>
    <w:p w:rsidR="00B24BB6" w:rsidRDefault="00B24BB6" w:rsidP="00740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программы Камчатского края</w:t>
      </w:r>
    </w:p>
    <w:p w:rsidR="00B24BB6" w:rsidRDefault="00B24BB6" w:rsidP="00740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культуры в Камчатском крае»</w:t>
      </w:r>
    </w:p>
    <w:p w:rsidR="007407C0" w:rsidRDefault="007407C0" w:rsidP="00740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559"/>
        <w:gridCol w:w="1134"/>
        <w:gridCol w:w="1134"/>
        <w:gridCol w:w="4395"/>
        <w:gridCol w:w="2551"/>
        <w:gridCol w:w="1701"/>
      </w:tblGrid>
      <w:tr w:rsidR="007407C0" w:rsidRPr="00A44CC2" w:rsidTr="007A092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Ожидаемый непосредственный результат (краткое описание)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Последствия </w:t>
            </w: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нереализации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(индикаторами) Программы</w:t>
            </w:r>
          </w:p>
        </w:tc>
      </w:tr>
      <w:tr w:rsidR="007407C0" w:rsidRPr="00A44CC2" w:rsidTr="007A092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окончания реализации</w:t>
            </w: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407C0" w:rsidRPr="00A44CC2" w:rsidTr="007407C0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Подпрограмма 1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"Наследие"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Сохранение, использование, популяризация и государственная охрана объектов культурного наследия, расположенных на территории Камчатского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Служба по охране объектов культурного наследия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7C0" w:rsidRPr="00A44CC2" w:rsidRDefault="00440660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Наличие полной и исчерпывающей информации об объектах культурного наследия, включая информацию о его предмете охраны и территории; удовлетворительное состояние объектов культурного наследия, представляющих уникальную ценность для народов Российской Федерации; повышение доступности объектов культурного наследия;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использования бюджетных средств, выделяемых на сохранение объектов культурного наследия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Полная либо частичная утрата объектов культурного наследия, своеобразия историко-архитектурного облика в связи с интенсивным хозяйственным освоением исторических территорий; увеличение количества правонарушений в отношении объектов культурного наследия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Показатели 1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6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1.1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Развитие библиотечного 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  <w:r w:rsidR="002956D4" w:rsidRPr="00A44CC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327EE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440660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качества и разнообразия библиотечных услуг;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правовой, деловой и социально значимой информации, электронных ресурсов библиотек; уменьшение диспропорций в доступности к качественным библиотечным услугам, в том числе для граждан с ограниченными возможностями здоровья; рост количества библиотек, оснащенных современным оборудованием; повышение эффективности использования бюджетных средств, направляемых на библиотечное дело;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уровня комплектования книжных фондов библиотек; интеграция библиотек в единую информационную сеть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Снижение качества оказания услуг в области библиотечного дела; возникновение экономической нецелесообразности функционирования библиотек, не связанных в единую информационную сеть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Показатели 1.2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8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1.3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9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1.4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0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1.5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1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1.8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>; 2 таблицы приложения 1 к Программе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Развитие музейного 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440660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Улучшение сохранности музейных фондов;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качества и доступности музейных услуг;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расширение разнообразия музейных услуг и форм музейной деятельности; рост востребованности музеев у населения Камчатского края; увеличение количества музеев, оснащенных современным оборудованием;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уменьшение диспропорций в доступности к качественным музейным услугам, в том числе для граждан с ограниченными возможностями здоровья; повышение эффективности использования бюджетных средств, направляемых на музейное дело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Полная либо частичная утрата музейных коллекции и предметов; снижение уровня обеспечения сохранения и использования музейных фондов; снижение качества оказания государственных услуг в области музейного 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Показатели 1.6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3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1.7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4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1.9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>; 2 таблицы приложения 1 к Программе</w:t>
            </w:r>
          </w:p>
        </w:tc>
      </w:tr>
      <w:tr w:rsidR="00440660" w:rsidRPr="00A44CC2" w:rsidTr="007A0928">
        <w:trPr>
          <w:trHeight w:val="2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60" w:rsidRPr="00A44CC2" w:rsidRDefault="0044066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60" w:rsidRPr="00A44CC2" w:rsidRDefault="00440660" w:rsidP="00440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«А1 Региональный проект «Обеспечение качественно нового уровня развития инфраструктуры культуры («Культурная среда»)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60" w:rsidRPr="00A44CC2" w:rsidRDefault="00440660" w:rsidP="00440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60" w:rsidRPr="00A44CC2" w:rsidRDefault="00440660" w:rsidP="00440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60" w:rsidRPr="00A44CC2" w:rsidRDefault="00440660" w:rsidP="00440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60" w:rsidRPr="00A44CC2" w:rsidRDefault="00B3611D" w:rsidP="00B361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Улучшение качества библиотечного обслуживания за счет создания модельных библиотек; повышение</w:t>
            </w:r>
            <w:r w:rsidR="008327EE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уровня оснащенности библиотек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современной материально-технической базой; доступ населения к современному универсальному информационно-культурному учреждению.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60" w:rsidRPr="00A44CC2" w:rsidRDefault="00B3611D" w:rsidP="00B361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оказания услуг в сфере культуры; </w:t>
            </w: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 посещаемости учреждений культуры в динамике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60" w:rsidRPr="00A44CC2" w:rsidRDefault="007A0928" w:rsidP="007A09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F63CED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Показатель</w:t>
              </w:r>
              <w:r w:rsidR="003054C8" w:rsidRPr="00A44CC2">
                <w:rPr>
                  <w:rFonts w:ascii="Times New Roman" w:hAnsi="Times New Roman" w:cs="Times New Roman"/>
                  <w:sz w:val="20"/>
                  <w:szCs w:val="20"/>
                </w:rPr>
                <w:t xml:space="preserve"> 6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; 8</w:t>
              </w:r>
              <w:r w:rsidR="00315472" w:rsidRPr="00A44CC2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  <w:r w:rsidR="00F63CED" w:rsidRPr="00A44CC2">
                <w:rPr>
                  <w:rFonts w:ascii="Times New Roman" w:hAnsi="Times New Roman" w:cs="Times New Roman"/>
                  <w:sz w:val="20"/>
                  <w:szCs w:val="20"/>
                </w:rPr>
                <w:t xml:space="preserve"> 1.10 </w:t>
              </w:r>
            </w:hyperlink>
            <w:r w:rsidR="005A2C9C" w:rsidRPr="00A44CC2">
              <w:rPr>
                <w:rFonts w:ascii="Times New Roman" w:hAnsi="Times New Roman" w:cs="Times New Roman"/>
                <w:sz w:val="20"/>
                <w:szCs w:val="20"/>
              </w:rPr>
              <w:t>таблицы приложения 1 к Программе</w:t>
            </w:r>
          </w:p>
        </w:tc>
      </w:tr>
      <w:tr w:rsidR="007407C0" w:rsidRPr="00A44CC2" w:rsidTr="007407C0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Подпрограмма 2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"Искусство"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Поддержка и развитие исполнительских искусств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01.10.2014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A86F10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уровня качества и доступности услуг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концертных организаций и театров;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укрепление материально-технической базы концертных организаций и театров;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использования бюджетных средств, направляемых на оказание услуг концертными организациями и театрами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Снижение качества оказания услуг в области исполнительского искусства в Камчатском крае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Показатели 2.1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8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2.2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международного, межрегионального и регионального значения, посвященных значимым событиям региональной, отечественной и мировой культуры, а также мероприятий по развитию международного и межрегионального сотрудничества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A86F10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Укрепление международного культурного сотрудничества;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мероприятий, посвященных значимым событиям российской культуры и развитию культурного сотрудничества;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использования бюджетных средств, направляемых на организацию и проведение мероприятий, посвященных значимым событиям российской культуры и развитию культурного сотрудничества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Снижение доступа населения Камчатского края к культурным ценностям, ограничение в ознакомлении с культурой других регионов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Показатели 2.3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20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2.4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945BD2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D2" w:rsidRPr="00A44CC2" w:rsidRDefault="00945BD2" w:rsidP="00945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D2" w:rsidRPr="00A44CC2" w:rsidRDefault="00945BD2" w:rsidP="00945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«А1 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D2" w:rsidRPr="00A44CC2" w:rsidRDefault="00945BD2" w:rsidP="00945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D2" w:rsidRPr="00A44CC2" w:rsidRDefault="00945BD2" w:rsidP="00945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D2" w:rsidRPr="00A44CC2" w:rsidRDefault="00945BD2" w:rsidP="00945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D2" w:rsidRPr="00A44CC2" w:rsidRDefault="00945BD2" w:rsidP="00945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оснащенности кинозалов современной материально-технической базой; участие частного (негосударственного) сектора в оказании государственных услуг в целях создания условий для показа национальных кинофильмов; увеличение количества кинозалов, оснащенных оборудованием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D2" w:rsidRPr="00A44CC2" w:rsidRDefault="00945BD2" w:rsidP="00945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оказания услуг в сфере культуры; </w:t>
            </w: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 посещаемости учреждений культуры в динамике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D2" w:rsidRPr="00A44CC2" w:rsidRDefault="00945BD2" w:rsidP="007A0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3054C8" w:rsidRPr="00A44C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A0928">
              <w:rPr>
                <w:rFonts w:ascii="Times New Roman" w:hAnsi="Times New Roman" w:cs="Times New Roman"/>
                <w:sz w:val="20"/>
                <w:szCs w:val="20"/>
              </w:rPr>
              <w:t>; 8</w:t>
            </w:r>
            <w:r w:rsidR="00315472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2.5 таблицы приложения 1 к Программе</w:t>
            </w:r>
          </w:p>
        </w:tc>
      </w:tr>
      <w:tr w:rsidR="007407C0" w:rsidRPr="00A44CC2" w:rsidTr="007407C0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Подпрограмма 3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"Традиционная культура и народное творчество"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сохранению нематериального культурного наследия народов Камчатского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A86F10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исчерпывающей информации об объектах нематериального культурного наследия коренных малочисленных народов Севера, проживающих в Камчатском крае, повышение уровня сохранности и эффективности их использования; популяризация самобытной культуры и повышение качества предоставления современных услуг, направленных на сохранение и развитие культурного наследия коренных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малочисленных народов Севера, проживающих в Камчатском крае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Утрата самобытных традиций и культурного наследия коренных малочисленных народов Севера, проживающих в Камчатском крае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Показатели 3.4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23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3.5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A86F10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уровня качества и доступности культурно-досуговых мероприятий;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улучшение условий проведения в учреждениях культурно-досугового типа культурного досуга населения Камчатского края, повышение качества, доступности и разнообразия услуг;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обеспечение вовлеченности всех групп населения в активную творческую деятельность;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усиление государственной поддержки творческих коллективов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Утрата возможности реализации творческих способностей населения;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сокращение сети учреждений культуры; снижение качества оказания услуг в области культурного досуга и традиционной народной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Показатели 3.1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25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3.2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26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3.3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9D760C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0C" w:rsidRPr="00A44CC2" w:rsidRDefault="009D760C" w:rsidP="009D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0C" w:rsidRPr="00A44CC2" w:rsidRDefault="009D760C" w:rsidP="009D7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«А2 Региональный проект «Создание условий для реализации творческого потенциала нации «Творческие люди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0C" w:rsidRPr="00A44CC2" w:rsidRDefault="009D760C" w:rsidP="009D7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0C" w:rsidRPr="00A44CC2" w:rsidRDefault="009D760C" w:rsidP="009D7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0C" w:rsidRPr="00A44CC2" w:rsidRDefault="009D760C" w:rsidP="009D7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0C" w:rsidRPr="00A44CC2" w:rsidRDefault="009D760C" w:rsidP="0078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Реализация творческих проектов в сфере культуры, обеспечение доступа негосударственных организаций, в том числе СОНКО, к бюджетным средствам, выделяемым на предоставление услуг в сфере культуры,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расширение спектра услуг в сфере культуры Камчатского края</w:t>
            </w:r>
            <w:r w:rsidR="007869C2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0C" w:rsidRPr="00A44CC2" w:rsidRDefault="0083122E" w:rsidP="009D7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развития негосударственного сектора в сфере культуры, в том числе СОНКО, </w:t>
            </w: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плановых показателей обеспечения доступа негосударственных организаций, в том числе СОНКО, к бюджетным средствам и расширения спектра услуг в сфере культуры для населения Камчатского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0C" w:rsidRPr="00A44CC2" w:rsidRDefault="009D760C" w:rsidP="007A0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3054C8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6;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3.6 таблицы приложения 1 к Программе</w:t>
            </w:r>
          </w:p>
        </w:tc>
      </w:tr>
      <w:tr w:rsidR="007407C0" w:rsidRPr="00A44CC2" w:rsidTr="007407C0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Подпрограмма 4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"Образование в сфере культуры"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Развитие системы образования в сфере культуры и искусства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891BEE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уровня качества и доступности образовательных услуг в сфере культуры;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государственной поддержки образования в сфере культуры; повышение эффективности использования бюджетных средств, направляемых на оказание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поддержки развития искусства; повышение уровня развития образовательных учреждений сферы культуры в Камчатском крае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Снижение качества оказания услуг в области образования в сфере</w:t>
            </w:r>
          </w:p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культуры в Камчатском крае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A0928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Показатели 4.1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29" w:history="1">
              <w:r w:rsidR="007407C0" w:rsidRPr="00A44CC2">
                <w:rPr>
                  <w:rFonts w:ascii="Times New Roman" w:hAnsi="Times New Roman" w:cs="Times New Roman"/>
                  <w:sz w:val="20"/>
                  <w:szCs w:val="20"/>
                </w:rPr>
                <w:t>4.3</w:t>
              </w:r>
            </w:hyperlink>
            <w:r w:rsidR="007407C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7407C0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выявлению художественно одаренных детей и </w:t>
            </w:r>
            <w:proofErr w:type="gram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молодежи</w:t>
            </w:r>
            <w:proofErr w:type="gram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и созданию условий для их творческого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891BEE" w:rsidP="00740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творческого развития художественно одаренных детей и молодежи в Камчатском крае, повышение качества проведения мероприятий; повышение эффективности использования бюджетных средств, направляемых на проведение мероприятий по выявлению художественно одаренных детей и молодежи в Камчатском крае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Отсутствие возможности реализации творческих способностей одаренных детей и молодежи в Камчатском крае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C0" w:rsidRPr="00A44CC2" w:rsidRDefault="007407C0" w:rsidP="00740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4; </w:t>
            </w:r>
            <w:hyperlink r:id="rId30" w:history="1">
              <w:r w:rsidRPr="00A44CC2">
                <w:rPr>
                  <w:rFonts w:ascii="Times New Roman" w:hAnsi="Times New Roman" w:cs="Times New Roman"/>
                  <w:sz w:val="20"/>
                  <w:szCs w:val="20"/>
                </w:rPr>
                <w:t>4.2</w:t>
              </w:r>
            </w:hyperlink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«А2 Региональный проект «Создание условий для реализации творческого потенциала нации «Творческие люди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образования и творческого развития художественно одарённых детей и молодёжи; усиление государственной поддержки образования в сфере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Отсутствие возможности реализации творческих способностей одаренных детей и молодежи в Камчатском крае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7A0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="003054C8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6;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4.1-4.3 таблицы приложения 1 к Программе</w:t>
            </w:r>
          </w:p>
        </w:tc>
      </w:tr>
      <w:tr w:rsidR="009A572B" w:rsidRPr="00A44CC2" w:rsidTr="007407C0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7A0928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9A572B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Подпрограмма 5</w:t>
              </w:r>
            </w:hyperlink>
            <w:r w:rsidR="009A572B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"Обеспечение реализации Программы"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Развитие системы управления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Служба по охране объектов культурного наследия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06B44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Создание эффективной системы управления реализацией Программы, эффективное управление отраслью культуры; реализация в полном объеме мероприятий Программы, достижение ее целей и задач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установленных целей и задач Программы; снижение показателей выполнения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Показатель 3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культуры Камчатского края;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строительства Камчатского края;</w:t>
            </w:r>
          </w:p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и Правительства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в полном объеме мероприятий Программы, достижение ее целей и задач; повышение качества и доступности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и муниципальных услуг, оказываемых в сфере культуры;</w:t>
            </w:r>
          </w:p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вовлечение органов местного самоуправления муниципальных образований в Камчатском крае в реализацию мероприятий Программы;</w:t>
            </w:r>
          </w:p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создание необходимых условий для активизации инвестиционной деятельности в сфере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Износ объектов инфраструктуры в сфере культуры и снижение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качества предоставляемых государственных и</w:t>
            </w:r>
          </w:p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муниципальных услуг, оказываемых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Показатели 3; </w:t>
            </w:r>
            <w:hyperlink r:id="rId32" w:history="1">
              <w:r w:rsidRPr="00A44CC2">
                <w:rPr>
                  <w:rFonts w:ascii="Times New Roman" w:hAnsi="Times New Roman" w:cs="Times New Roman"/>
                  <w:sz w:val="20"/>
                  <w:szCs w:val="20"/>
                </w:rPr>
                <w:t>5.2</w:t>
              </w:r>
            </w:hyperlink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Развитие кадрового потенциала в учреждениях культуры Камчатского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  <w:r w:rsidR="008261B3" w:rsidRPr="00A44CC2">
              <w:rPr>
                <w:rFonts w:ascii="Times New Roman" w:hAnsi="Times New Roman" w:cs="Times New Roman"/>
                <w:sz w:val="20"/>
                <w:szCs w:val="20"/>
              </w:rPr>
              <w:t>;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06B44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привлечения в отрасль культуры высококвалифицированных кадров, в том числе молодых специалистов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целей и задач Программы; снижение уровня образования в сфере культуры в Камчатском крае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7A0928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A572B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Показатель 5.1</w:t>
              </w:r>
            </w:hyperlink>
            <w:r w:rsidR="009A572B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Развитие цифрового контента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  <w:r w:rsidR="008261B3" w:rsidRPr="00A44CC2">
              <w:rPr>
                <w:rFonts w:ascii="Times New Roman" w:hAnsi="Times New Roman" w:cs="Times New Roman"/>
                <w:sz w:val="20"/>
                <w:szCs w:val="20"/>
              </w:rPr>
              <w:t>;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06B44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Создание необходимых условий для активизации инновационной деятельности в сфере культуры в Камчатском крае; повышение эффективности информатизации в сфере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00" w:rsidRPr="00A44CC2" w:rsidRDefault="00277C00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оказания услуг в сфере культуры; </w:t>
            </w: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показателя увеличения числа обращений к цифровым ресурсам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7A0928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9A572B" w:rsidRPr="00A44CC2">
                <w:rPr>
                  <w:rFonts w:ascii="Times New Roman" w:hAnsi="Times New Roman" w:cs="Times New Roman"/>
                  <w:sz w:val="20"/>
                  <w:szCs w:val="20"/>
                </w:rPr>
                <w:t xml:space="preserve">Показатели </w:t>
              </w:r>
              <w:r w:rsidR="008261B3" w:rsidRPr="00A44CC2">
                <w:rPr>
                  <w:rFonts w:ascii="Times New Roman" w:hAnsi="Times New Roman" w:cs="Times New Roman"/>
                  <w:sz w:val="20"/>
                  <w:szCs w:val="20"/>
                </w:rPr>
                <w:t xml:space="preserve">7; </w:t>
              </w:r>
              <w:r w:rsidR="009A572B" w:rsidRPr="00A44CC2">
                <w:rPr>
                  <w:rFonts w:ascii="Times New Roman" w:hAnsi="Times New Roman" w:cs="Times New Roman"/>
                  <w:sz w:val="20"/>
                  <w:szCs w:val="20"/>
                </w:rPr>
                <w:t>5.2</w:t>
              </w:r>
            </w:hyperlink>
            <w:r w:rsidR="009A572B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35" w:history="1">
              <w:r w:rsidR="009A572B" w:rsidRPr="00A44CC2">
                <w:rPr>
                  <w:rFonts w:ascii="Times New Roman" w:hAnsi="Times New Roman" w:cs="Times New Roman"/>
                  <w:sz w:val="20"/>
                  <w:szCs w:val="20"/>
                </w:rPr>
                <w:t>5.3</w:t>
              </w:r>
            </w:hyperlink>
            <w:r w:rsidR="009A572B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36" w:history="1">
              <w:r w:rsidR="009A572B" w:rsidRPr="00A44CC2">
                <w:rPr>
                  <w:rFonts w:ascii="Times New Roman" w:hAnsi="Times New Roman" w:cs="Times New Roman"/>
                  <w:sz w:val="20"/>
                  <w:szCs w:val="20"/>
                </w:rPr>
                <w:t>5.4</w:t>
              </w:r>
            </w:hyperlink>
            <w:r w:rsidR="009A572B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независимой оценки качества условий оказания услуг учреждениями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06B44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Улучшение качества условий оказания услуг учреждениями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Снижение качества условий оказания услуг учреждениям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7A0928" w:rsidP="009A5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1103" w:history="1">
              <w:r w:rsidR="009A572B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Показатель 3</w:t>
              </w:r>
            </w:hyperlink>
            <w:r w:rsidR="009A572B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специальной оценки условий и нормирования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06B44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Создание необходимых условий для оказания качественных услуг учреждениями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Снижение качества оказания услуг учреждениями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3; </w:t>
            </w:r>
            <w:hyperlink r:id="rId37" w:history="1">
              <w:r w:rsidRPr="00A44CC2">
                <w:rPr>
                  <w:rFonts w:ascii="Times New Roman" w:hAnsi="Times New Roman" w:cs="Times New Roman"/>
                  <w:sz w:val="20"/>
                  <w:szCs w:val="20"/>
                </w:rPr>
                <w:t>5.2</w:t>
              </w:r>
            </w:hyperlink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торжественных мероприятий, посвященных праздничным, памятным и юбилейным датам, значимым для России и Камчатского края, а также иных </w:t>
            </w: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имиджевых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и торжественных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06B44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Формирование ценностных ориентиров общества, интереса и уважения к исторической памяти, гражданской идентичности, патриотического отношения к культурно-историческим ценностям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Снижение культурного уровня общества, деформация исторической памяти, искажение ценностных ориентиров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Показатель 3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5.8.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негосударственным организациям, в том числе СОНКО, в Камчатском крае для реализации творческих проектов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06B44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Реализация творческих проектов в сфере культуры, обеспечение доступа негосударственных организаций, в том числе СОНКО, к бюджетным средствам, выделяемым на предоставление услуг в сфере культуры, расширение спектра услуг в сфере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развития негосударственного сектора в сфере культуры, в том числе СОНКО, </w:t>
            </w: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плановых показателей обеспечения доступа негосударственных организаций, в том числе СОНКО, к бюджетным средствам и расширения спектра услуг в сфере культуры для населения Камчатского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Показатели 3, 5.4 таблицы приложения 1 к Программе</w:t>
            </w:r>
          </w:p>
        </w:tc>
      </w:tr>
      <w:tr w:rsidR="009505A9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A9" w:rsidRPr="00A44CC2" w:rsidRDefault="009505A9" w:rsidP="00950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9" w:rsidRPr="00A44CC2" w:rsidRDefault="009505A9" w:rsidP="0095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«А2 Региональный проект «Создание условий для реализации творческого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потенциала нации «Творческие люди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9" w:rsidRPr="00A44CC2" w:rsidRDefault="009505A9" w:rsidP="0095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9" w:rsidRPr="00A44CC2" w:rsidRDefault="009505A9" w:rsidP="0095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9" w:rsidRPr="00A44CC2" w:rsidRDefault="009505A9" w:rsidP="0095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9" w:rsidRPr="00A44CC2" w:rsidRDefault="002E2D9C" w:rsidP="0095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привлечения в сферу культуры высококвалифицированных кадров, в том числе молодых специалистов; повышение квалификации творческих и управленческих кадров в сфере культуры»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9" w:rsidRPr="00A44CC2" w:rsidRDefault="002263F0" w:rsidP="009505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Снижение качества оказания услуг учреждениями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A9" w:rsidRPr="00A44CC2" w:rsidRDefault="009505A9" w:rsidP="0095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</w:t>
            </w:r>
            <w:r w:rsidR="002263F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ль </w:t>
            </w:r>
            <w:r w:rsidR="003054C8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6; </w:t>
            </w:r>
            <w:r w:rsidR="002263F0" w:rsidRPr="00A44CC2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9A572B" w:rsidRPr="00A44CC2" w:rsidTr="007407C0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969" w:rsidRPr="00A44CC2" w:rsidRDefault="002A1969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2A1969" w:rsidRPr="00A44CC2" w:rsidRDefault="002A1969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9A572B" w:rsidRPr="00A44CC2" w:rsidRDefault="007A0928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9A572B" w:rsidRPr="00A44CC2">
                <w:rPr>
                  <w:rFonts w:ascii="Times New Roman" w:hAnsi="Times New Roman" w:cs="Times New Roman"/>
                  <w:sz w:val="20"/>
                  <w:szCs w:val="20"/>
                </w:rPr>
                <w:t>Подпрограмма 6</w:t>
              </w:r>
            </w:hyperlink>
            <w:r w:rsidR="009A572B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"Развитие инфраструктуры в сфере культуры"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Инвестиционные мероприятия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края; Министерство строительства Камчатского края</w:t>
            </w:r>
            <w:r w:rsidR="00426F6B" w:rsidRPr="00A44CC2">
              <w:rPr>
                <w:rFonts w:ascii="Times New Roman" w:hAnsi="Times New Roman" w:cs="Times New Roman"/>
                <w:sz w:val="20"/>
                <w:szCs w:val="20"/>
              </w:rPr>
              <w:t>;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193F68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Формирование благоприятной культурной среды, развитие инфраструктуры и модернизация объектов культуры, создание необходимых условий для активизации инвестиционной деятельности в сфере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Износ (отсутствие) объектов инфраструктуры в сфере культуры и снижение качества предоставляемых, государственных и муниципальных услуг, оказываемых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Показатели 3; 6.1; 6.2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культуры Камчатского края;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193F68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Восстановление, модернизация и обновление инфраструктуры учреждений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Износ объектов инфраструктуры в сфере культуры и снижение качества государственных и муниципальных услуг, оказываемых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Показатели 3;</w:t>
            </w:r>
            <w:r w:rsidR="007A0928">
              <w:rPr>
                <w:rFonts w:ascii="Times New Roman" w:hAnsi="Times New Roman" w:cs="Times New Roman"/>
                <w:sz w:val="20"/>
                <w:szCs w:val="20"/>
              </w:rPr>
              <w:t xml:space="preserve"> 6;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6.2; 6.3 таблицы приложения 1 к Программе</w:t>
            </w:r>
          </w:p>
        </w:tc>
      </w:tr>
      <w:tr w:rsidR="009A572B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края;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193F68" w:rsidP="009A5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Модернизация материально-технической базы учреждений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Износ материально-технической базы краевых государственных и муниципальных учреждений культуры и учреждений дополнительного образования в сфере культуры и снижение качества государственных и муниципальных услуг, оказываемых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2B" w:rsidRPr="00A44CC2" w:rsidRDefault="009A572B" w:rsidP="009A5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Показатели 3;</w:t>
            </w:r>
            <w:r w:rsidR="007A0928">
              <w:rPr>
                <w:rFonts w:ascii="Times New Roman" w:hAnsi="Times New Roman" w:cs="Times New Roman"/>
                <w:sz w:val="20"/>
                <w:szCs w:val="20"/>
              </w:rPr>
              <w:t xml:space="preserve"> 6;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6.1 таблицы приложения 1 к Программе</w:t>
            </w:r>
          </w:p>
        </w:tc>
      </w:tr>
      <w:tr w:rsidR="009E7389" w:rsidRPr="00A44CC2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9" w:rsidRPr="00A44CC2" w:rsidRDefault="009E7389" w:rsidP="009E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9" w:rsidRPr="00A44CC2" w:rsidRDefault="009E7389" w:rsidP="009E7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А1 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9" w:rsidRPr="00A44CC2" w:rsidRDefault="009E7389" w:rsidP="005A4F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  <w:r w:rsidR="001644FE" w:rsidRPr="00A44CC2">
              <w:rPr>
                <w:rFonts w:ascii="Times New Roman" w:hAnsi="Times New Roman" w:cs="Times New Roman"/>
                <w:sz w:val="20"/>
                <w:szCs w:val="20"/>
              </w:rPr>
              <w:t>; органы местного самоуправления муниципальных образований в Камчатском крае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9" w:rsidRPr="00A44CC2" w:rsidRDefault="009E7389" w:rsidP="009E7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9" w:rsidRPr="00A44CC2" w:rsidRDefault="009E7389" w:rsidP="009E73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6" w:rsidRPr="00A44CC2" w:rsidRDefault="007E6B66" w:rsidP="005A4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Повышение уровня оснащенности учреждений культуры (в том числе образовательных учреждений в сфере культуры) современной материально-технической базой. Восстановление, модернизация и обновление инфраструктуры учреждений культуры</w:t>
            </w:r>
            <w:r w:rsidR="00AA66E6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F5C76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</w:t>
            </w:r>
            <w:r w:rsidR="00AA66E6" w:rsidRPr="00A44CC2">
              <w:rPr>
                <w:rFonts w:ascii="Times New Roman" w:hAnsi="Times New Roman" w:cs="Times New Roman"/>
                <w:sz w:val="20"/>
                <w:szCs w:val="20"/>
              </w:rPr>
              <w:t>зданий краевых государственных и муниципальных учреждений культуры (с учетом детских школ искусств),</w:t>
            </w:r>
          </w:p>
          <w:p w:rsidR="006F5C76" w:rsidRPr="00A44CC2" w:rsidRDefault="006F5C76" w:rsidP="005A4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находящихся в удовлетворительном состоянии, в общем количестве зданий данных учреждений</w:t>
            </w:r>
            <w:r w:rsidR="00AA66E6" w:rsidRPr="00A44C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E7389" w:rsidRPr="00A44CC2" w:rsidRDefault="009E7389" w:rsidP="005A4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9" w:rsidRPr="00A44CC2" w:rsidRDefault="00085825" w:rsidP="009E7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Износ материально-технической базы краевых государственных и муниципальных учреждений культуры и учреждений дополнительного образования в сфере культуры и снижение качества государственных и муниципальных услуг, оказываемых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9" w:rsidRPr="00A44CC2" w:rsidRDefault="009E7389" w:rsidP="009E7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Показатели 6</w:t>
            </w:r>
            <w:r w:rsidR="00BA4FFE" w:rsidRPr="00A44CC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7A0928">
              <w:rPr>
                <w:rFonts w:ascii="Times New Roman" w:hAnsi="Times New Roman" w:cs="Times New Roman"/>
                <w:sz w:val="20"/>
                <w:szCs w:val="20"/>
              </w:rPr>
              <w:t xml:space="preserve"> 8;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66E6" w:rsidRPr="00A44CC2">
              <w:rPr>
                <w:rFonts w:ascii="Times New Roman" w:hAnsi="Times New Roman" w:cs="Times New Roman"/>
                <w:sz w:val="20"/>
                <w:szCs w:val="20"/>
              </w:rPr>
              <w:t>6.1-</w:t>
            </w:r>
            <w:r w:rsidR="002E2A73" w:rsidRPr="00A44CC2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</w:t>
            </w:r>
          </w:p>
        </w:tc>
      </w:tr>
      <w:tr w:rsidR="002A7594" w:rsidRPr="007407C0" w:rsidTr="007A09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94" w:rsidRPr="00A44CC2" w:rsidRDefault="002A7594" w:rsidP="002A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94" w:rsidRPr="00A44CC2" w:rsidRDefault="002041C0" w:rsidP="002A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А3 Региональный проект «Цифровизация услуг и формирование информационного пространства в сфере культуры («Цифровая культура»)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94" w:rsidRPr="00A44CC2" w:rsidRDefault="002A7594" w:rsidP="002A7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94" w:rsidRPr="00A44CC2" w:rsidRDefault="002A7594" w:rsidP="002A7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94" w:rsidRPr="00A44CC2" w:rsidRDefault="002A7594" w:rsidP="002A7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94" w:rsidRPr="00A44CC2" w:rsidRDefault="003F36E4" w:rsidP="002A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Создание виртуальных концертных залов</w:t>
            </w:r>
            <w:r w:rsidR="00F10BAD" w:rsidRPr="00A44CC2">
              <w:rPr>
                <w:rFonts w:ascii="Times New Roman" w:hAnsi="Times New Roman" w:cs="Times New Roman"/>
                <w:sz w:val="20"/>
                <w:szCs w:val="20"/>
              </w:rPr>
              <w:t>, мультимедиа-гидов по экспозициям и выставочным проектам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в целях модернизации и обновления</w:t>
            </w:r>
            <w:r w:rsidR="00AD643E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инфраструктуры учреждений культуры. Повышение качества предоставления современных музейных услуг;</w:t>
            </w:r>
          </w:p>
          <w:p w:rsidR="00AD643E" w:rsidRPr="00A44CC2" w:rsidRDefault="00AD643E" w:rsidP="002A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популяризация музыкального искусства и повышение качества предоставления современных услуг</w:t>
            </w:r>
            <w:r w:rsidR="0064184C" w:rsidRPr="00A44C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94" w:rsidRPr="00A44CC2" w:rsidRDefault="008327EE" w:rsidP="008327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оказания услуг в сфере культуры; </w:t>
            </w:r>
            <w:proofErr w:type="spellStart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показателя увеличения числа обращений к цифровым ресурсам в сфере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94" w:rsidRPr="00A44CC2" w:rsidRDefault="009E7389" w:rsidP="007A09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 w:rsidR="00D71E00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4C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A092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BA4FFE" w:rsidRPr="00A44CC2">
              <w:rPr>
                <w:rFonts w:ascii="Times New Roman" w:hAnsi="Times New Roman" w:cs="Times New Roman"/>
                <w:sz w:val="20"/>
                <w:szCs w:val="20"/>
              </w:rPr>
              <w:t>7;</w:t>
            </w:r>
            <w:r w:rsidR="00193F68" w:rsidRPr="00A44C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1E00" w:rsidRPr="00A44CC2">
              <w:rPr>
                <w:rFonts w:ascii="Times New Roman" w:hAnsi="Times New Roman" w:cs="Times New Roman"/>
                <w:sz w:val="20"/>
                <w:szCs w:val="20"/>
              </w:rPr>
              <w:t>6.6, 6.7 таблицы приложения 1 к Программе</w:t>
            </w:r>
          </w:p>
        </w:tc>
      </w:tr>
    </w:tbl>
    <w:p w:rsidR="00C93486" w:rsidRPr="007407C0" w:rsidRDefault="007407C0" w:rsidP="007407C0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».</w:t>
      </w:r>
    </w:p>
    <w:sectPr w:rsidR="00C93486" w:rsidRPr="007407C0" w:rsidSect="007407C0">
      <w:pgSz w:w="16838" w:h="11905" w:orient="landscape"/>
      <w:pgMar w:top="709" w:right="1134" w:bottom="850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1A"/>
    <w:rsid w:val="00085825"/>
    <w:rsid w:val="001644FE"/>
    <w:rsid w:val="00193F68"/>
    <w:rsid w:val="001D1546"/>
    <w:rsid w:val="002041C0"/>
    <w:rsid w:val="002263F0"/>
    <w:rsid w:val="00277C00"/>
    <w:rsid w:val="002956D4"/>
    <w:rsid w:val="002A1969"/>
    <w:rsid w:val="002A7594"/>
    <w:rsid w:val="002E2A73"/>
    <w:rsid w:val="002E2D9C"/>
    <w:rsid w:val="003054C8"/>
    <w:rsid w:val="00315472"/>
    <w:rsid w:val="00344BDE"/>
    <w:rsid w:val="00350CA4"/>
    <w:rsid w:val="0036246F"/>
    <w:rsid w:val="003F36E4"/>
    <w:rsid w:val="00426F6B"/>
    <w:rsid w:val="00427368"/>
    <w:rsid w:val="00440660"/>
    <w:rsid w:val="00447B68"/>
    <w:rsid w:val="00510937"/>
    <w:rsid w:val="00516620"/>
    <w:rsid w:val="005A2C9C"/>
    <w:rsid w:val="005A4F93"/>
    <w:rsid w:val="005C0E08"/>
    <w:rsid w:val="0064184C"/>
    <w:rsid w:val="006E3D97"/>
    <w:rsid w:val="006F5C76"/>
    <w:rsid w:val="007407C0"/>
    <w:rsid w:val="007869C2"/>
    <w:rsid w:val="007A0928"/>
    <w:rsid w:val="007E6B66"/>
    <w:rsid w:val="008261B3"/>
    <w:rsid w:val="0083122E"/>
    <w:rsid w:val="008327EE"/>
    <w:rsid w:val="00891BEE"/>
    <w:rsid w:val="00906B44"/>
    <w:rsid w:val="00945BD2"/>
    <w:rsid w:val="009505A9"/>
    <w:rsid w:val="009A572B"/>
    <w:rsid w:val="009D760C"/>
    <w:rsid w:val="009E7389"/>
    <w:rsid w:val="00A44CC2"/>
    <w:rsid w:val="00A86F10"/>
    <w:rsid w:val="00AA66E6"/>
    <w:rsid w:val="00AD643E"/>
    <w:rsid w:val="00B24BB6"/>
    <w:rsid w:val="00B3611D"/>
    <w:rsid w:val="00BA4FFE"/>
    <w:rsid w:val="00C378D3"/>
    <w:rsid w:val="00C51295"/>
    <w:rsid w:val="00C93486"/>
    <w:rsid w:val="00CE501A"/>
    <w:rsid w:val="00D71E00"/>
    <w:rsid w:val="00D907E2"/>
    <w:rsid w:val="00E446FF"/>
    <w:rsid w:val="00F10BAD"/>
    <w:rsid w:val="00F52D1E"/>
    <w:rsid w:val="00F6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74791-1A06-4D5B-A352-4420F3FEA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7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3D9C530840ECFF2509189CF9B1B46C153D70DF9E64DE3129D53A585D22467EB7CAD6B1D061AB92DBB82B35C6E3BCB76E7AE646F2083D49271C50FFAhERFD" TargetMode="External"/><Relationship Id="rId18" Type="http://schemas.openxmlformats.org/officeDocument/2006/relationships/hyperlink" Target="consultantplus://offline/ref=E3D9C530840ECFF2509189CF9B1B46C153D70DF9E64DE3129D53A585D22467EB7CAD6B1D061AB92DBB82B35B6C3BCB76E7AE646F2083D49271C50FFAhERFD" TargetMode="External"/><Relationship Id="rId26" Type="http://schemas.openxmlformats.org/officeDocument/2006/relationships/hyperlink" Target="consultantplus://offline/ref=E3D9C530840ECFF2509189CF9B1B46C153D70DF9E64DE3129D53A585D22467EB7CAD6B1D061AB92DBB82B05C643BCB76E7AE646F2083D49271C50FFAhERFD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E3D9C530840ECFF2509189CF9B1B46C153D70DF9E64DE3129D53A585D22467EB7CAD6B1D061AB92DBB81B7596C3BCB76E7AE646F2083D49271C50FFAhERFD" TargetMode="External"/><Relationship Id="rId34" Type="http://schemas.openxmlformats.org/officeDocument/2006/relationships/hyperlink" Target="consultantplus://offline/ref=E3D9C530840ECFF2509189CF9B1B46C153D70DF9E64DE3129D53A585D22467EB7CAD6B1D061AB92DBB82B15D6F3BCB76E7AE646F2083D49271C50FFAhERFD" TargetMode="External"/><Relationship Id="rId7" Type="http://schemas.openxmlformats.org/officeDocument/2006/relationships/hyperlink" Target="consultantplus://offline/ref=E3D9C530840ECFF2509189CF9B1B46C153D70DF9E64DE3129D53A585D22467EB7CAD6B1D061AB92DBB82B2586E3BCB76E7AE646F2083D49271C50FFAhERFD" TargetMode="External"/><Relationship Id="rId12" Type="http://schemas.openxmlformats.org/officeDocument/2006/relationships/hyperlink" Target="consultantplus://offline/ref=E3D9C530840ECFF2509189CF9B1B46C153D70DF9E64DE3129D53A585D22467EB7CAD6B1D061AB92DBB82B35D6C3BCB76E7AE646F2083D49271C50FFAhERFD" TargetMode="External"/><Relationship Id="rId17" Type="http://schemas.openxmlformats.org/officeDocument/2006/relationships/hyperlink" Target="consultantplus://offline/ref=E3D9C530840ECFF2509189CF9B1B46C153D70DF9E64DE3129D53A585D22467EB7CAD6B1D061AB92DBB82B359643BCB76E7AE646F2083D49271C50FFAhERFD" TargetMode="External"/><Relationship Id="rId25" Type="http://schemas.openxmlformats.org/officeDocument/2006/relationships/hyperlink" Target="consultantplus://offline/ref=E3D9C530840ECFF2509189CF9B1B46C153D70DF9E64DE3129D53A585D22467EB7CAD6B1D061AB92DBB82B05D6A3BCB76E7AE646F2083D49271C50FFAhERFD" TargetMode="External"/><Relationship Id="rId33" Type="http://schemas.openxmlformats.org/officeDocument/2006/relationships/hyperlink" Target="consultantplus://offline/ref=E3D9C530840ECFF2509189CF9B1B46C153D70DF9E64DE3129D53A585D22467EB7CAD6B1D061AB92DBB82B0546D3BCB76E7AE646F2083D49271C50FFAhERFD" TargetMode="External"/><Relationship Id="rId38" Type="http://schemas.openxmlformats.org/officeDocument/2006/relationships/hyperlink" Target="consultantplus://offline/ref=E3D9C530840ECFF2509189CF9B1B46C153D70DF9E64DE3129D53A585D22467EB7CAD6B1D061AB92DB885B05E6A3BCB76E7AE646F2083D49271C50FFAhERF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3D9C530840ECFF2509189CF9B1B46C153D70DF9E64DE3129D53A585D22467EB7CAD6B1D061AB92DBB81B65B653BCB76E7AE646F2083D49271C50FFAhERFD" TargetMode="External"/><Relationship Id="rId20" Type="http://schemas.openxmlformats.org/officeDocument/2006/relationships/hyperlink" Target="consultantplus://offline/ref=E3D9C530840ECFF2509189CF9B1B46C153D70DF9E64DE3129D53A585D22467EB7CAD6B1D061AB92DBB82B3556F3BCB76E7AE646F2083D49271C50FFAhERFD" TargetMode="External"/><Relationship Id="rId29" Type="http://schemas.openxmlformats.org/officeDocument/2006/relationships/hyperlink" Target="consultantplus://offline/ref=E3D9C530840ECFF2509189CF9B1B46C153D70DF9E64DE3129D53A585D22467EB7CAD6B1D061AB92DBB82B05A643BCB76E7AE646F2083D49271C50FFAhERF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3D9C530840ECFF2509189CF9B1B46C153D70DF9E64DE3129D53A585D22467EB7CAD6B1D061AB92DBB82B2596C3BCB76E7AE646F2083D49271C50FFAhERFD" TargetMode="External"/><Relationship Id="rId11" Type="http://schemas.openxmlformats.org/officeDocument/2006/relationships/hyperlink" Target="consultantplus://offline/ref=E3D9C530840ECFF2509189CF9B1B46C153D70DF9E64DE3129D53A585D22467EB7CAD6B1D061AB92DBB82B35F683BCB76E7AE646F2083D49271C50FFAhERFD" TargetMode="External"/><Relationship Id="rId24" Type="http://schemas.openxmlformats.org/officeDocument/2006/relationships/hyperlink" Target="consultantplus://offline/ref=E3D9C530840ECFF2509189CF9B1B46C153D70DF9E64DE3129D53A585D22467EB7CAD6B1D061AB92DBB82B354693BCB76E7AE646F2083D49271C50FFAhERFD" TargetMode="External"/><Relationship Id="rId32" Type="http://schemas.openxmlformats.org/officeDocument/2006/relationships/hyperlink" Target="consultantplus://offline/ref=E3D9C530840ECFF2509189CF9B1B46C153D70DF9E64DE3129D53A585D22467EB7CAD6B1D061AB92DBB82B15D6F3BCB76E7AE646F2083D49271C50FFAhERFD" TargetMode="External"/><Relationship Id="rId37" Type="http://schemas.openxmlformats.org/officeDocument/2006/relationships/hyperlink" Target="consultantplus://offline/ref=E3D9C530840ECFF2509189CF9B1B46C153D70DF9E64DE3129D53A585D22467EB7CAD6B1D061AB92DBB82B15D6F3BCB76E7AE646F2083D49271C50FFAhERFD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E3D9C530840ECFF2509189CF9B1B46C153D70DF9E64DE3129D53A585D22467EB7CAD6B1D061AB92DBB83BB556D3BCB76E7AE646F2083D49271C50FFAhERFD" TargetMode="External"/><Relationship Id="rId15" Type="http://schemas.openxmlformats.org/officeDocument/2006/relationships/hyperlink" Target="consultantplus://offline/ref=E3D9C530840ECFF2509189CF9B1B46C153D70DF9E64DE3129D53A585D22467EB7CAD6B1D061AB92DBB82B35D6C3BCB76E7AE646F2083D49271C50FFAhERFD" TargetMode="External"/><Relationship Id="rId23" Type="http://schemas.openxmlformats.org/officeDocument/2006/relationships/hyperlink" Target="consultantplus://offline/ref=E3D9C530840ECFF2509189CF9B1B46C153D70DF9E64DE3129D53A585D22467EB7CAD6B1D061AB92DBB82B0596D3BCB76E7AE646F2083D49271C50FFAhERFD" TargetMode="External"/><Relationship Id="rId28" Type="http://schemas.openxmlformats.org/officeDocument/2006/relationships/hyperlink" Target="consultantplus://offline/ref=E3D9C530840ECFF2509189CF9B1B46C153D70DF9E64DE3129D53A585D22467EB7CAD6B1D061AB92DBB82B058683BCB76E7AE646F2083D49271C50FFAhERFD" TargetMode="External"/><Relationship Id="rId36" Type="http://schemas.openxmlformats.org/officeDocument/2006/relationships/hyperlink" Target="consultantplus://offline/ref=E3D9C530840ECFF2509189CF9B1B46C153D70DF9E64DE3129D53A585D22467EB7CAD6B1D061AB92DBB82B15F693BCB76E7AE646F2083D49271C50FFAhERFD" TargetMode="External"/><Relationship Id="rId10" Type="http://schemas.openxmlformats.org/officeDocument/2006/relationships/hyperlink" Target="consultantplus://offline/ref=E3D9C530840ECFF2509189CF9B1B46C153D70DF9E64DE3129D53A585D22467EB7CAD6B1D061AB92DBB82B255643BCB76E7AE646F2083D49271C50FFAhERFD" TargetMode="External"/><Relationship Id="rId19" Type="http://schemas.openxmlformats.org/officeDocument/2006/relationships/hyperlink" Target="consultantplus://offline/ref=E3D9C530840ECFF2509189CF9B1B46C153D70DF9E64DE3129D53A585D22467EB7CAD6B1D061AB92DBB82B35A6E3BCB76E7AE646F2083D49271C50FFAhERFD" TargetMode="External"/><Relationship Id="rId31" Type="http://schemas.openxmlformats.org/officeDocument/2006/relationships/hyperlink" Target="consultantplus://offline/ref=E3D9C530840ECFF2509189CF9B1B46C153D70DF9E64DE3129D53A585D22467EB7CAD6B1D061AB92DBB81B45A6F3BCB76E7AE646F2083D49271C50FFAhERFD" TargetMode="External"/><Relationship Id="rId4" Type="http://schemas.openxmlformats.org/officeDocument/2006/relationships/hyperlink" Target="consultantplus://offline/ref=E3D9C530840ECFF2509189CF9B1B46C153D70DF9E64DE3129D53A585D22467EB7CAD6B1D061AB92DBB81B1556F3BCB76E7AE646F2083D49271C50FFAhERFD" TargetMode="External"/><Relationship Id="rId9" Type="http://schemas.openxmlformats.org/officeDocument/2006/relationships/hyperlink" Target="consultantplus://offline/ref=E3D9C530840ECFF2509189CF9B1B46C153D70DF9E64DE3129D53A585D22467EB7CAD6B1D061AB92DBB82B25A6A3BCB76E7AE646F2083D49271C50FFAhERFD" TargetMode="External"/><Relationship Id="rId14" Type="http://schemas.openxmlformats.org/officeDocument/2006/relationships/hyperlink" Target="consultantplus://offline/ref=E3D9C530840ECFF2509189CF9B1B46C153D70DF9E64DE3129D53A585D22467EB7CAD6B1D061AB92DBB82B35E6A3BCB76E7AE646F2083D49271C50FFAhERFD" TargetMode="External"/><Relationship Id="rId22" Type="http://schemas.openxmlformats.org/officeDocument/2006/relationships/hyperlink" Target="consultantplus://offline/ref=E3D9C530840ECFF2509189CF9B1B46C153D70DF9E64DE3129D53A585D22467EB7CAD6B1D061AB92DBB82B05E6C3BCB76E7AE646F2083D49271C50FFAhERFD" TargetMode="External"/><Relationship Id="rId27" Type="http://schemas.openxmlformats.org/officeDocument/2006/relationships/hyperlink" Target="consultantplus://offline/ref=E3D9C530840ECFF2509189CF9B1B46C153D70DF9E64DE3129D53A585D22467EB7CAD6B1D061AB92DBB81B45C6A3BCB76E7AE646F2083D49271C50FFAhERFD" TargetMode="External"/><Relationship Id="rId30" Type="http://schemas.openxmlformats.org/officeDocument/2006/relationships/hyperlink" Target="consultantplus://offline/ref=E3D9C530840ECFF2509189CF9B1B46C153D70DF9E64DE3129D53A585D22467EB7CAD6B1D061AB92DBB82B05B6A3BCB76E7AE646F2083D49271C50FFAhERFD" TargetMode="External"/><Relationship Id="rId35" Type="http://schemas.openxmlformats.org/officeDocument/2006/relationships/hyperlink" Target="consultantplus://offline/ref=E3D9C530840ECFF2509189CF9B1B46C153D70DF9E64DE3129D53A585D22467EB7CAD6B1D061AB92DBB82B15C6F3BCB76E7AE646F2083D49271C50FFAhERFD" TargetMode="External"/><Relationship Id="rId8" Type="http://schemas.openxmlformats.org/officeDocument/2006/relationships/hyperlink" Target="consultantplus://offline/ref=E3D9C530840ECFF2509189CF9B1B46C153D70DF9E64DE3129D53A585D22467EB7CAD6B1D061AB92DBB82B25B683BCB76E7AE646F2083D49271C50FFAhERFD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9</Pages>
  <Words>3791</Words>
  <Characters>21613</Characters>
  <Application>Microsoft Office Word</Application>
  <DocSecurity>0</DocSecurity>
  <Lines>180</Lines>
  <Paragraphs>50</Paragraphs>
  <ScaleCrop>false</ScaleCrop>
  <Company/>
  <LinksUpToDate>false</LinksUpToDate>
  <CharactersWithSpaces>25354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Владимир Александрович</dc:creator>
  <cp:keywords/>
  <dc:description/>
  <cp:lastModifiedBy>Пегуров Владимир Александрович</cp:lastModifiedBy>
  <cp:revision>95</cp:revision>
  <dcterms:created xsi:type="dcterms:W3CDTF">2018-10-02T03:17:00Z</dcterms:created>
  <dcterms:modified xsi:type="dcterms:W3CDTF">2019-04-17T00:25:00Z</dcterms:modified>
</cp:coreProperties>
</file>